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E093" w14:textId="77777777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  <w:r w:rsidRPr="00654503">
        <w:rPr>
          <w:rFonts w:ascii="inherit" w:eastAsia="Times New Roman" w:hAnsi="inherit" w:cs="Open Sans"/>
          <w:color w:val="000000" w:themeColor="text1"/>
        </w:rPr>
        <w:fldChar w:fldCharType="begin"/>
      </w:r>
      <w:r w:rsidRPr="00654503">
        <w:rPr>
          <w:rFonts w:ascii="inherit" w:eastAsia="Times New Roman" w:hAnsi="inherit" w:cs="Open Sans"/>
          <w:color w:val="000000" w:themeColor="text1"/>
        </w:rPr>
        <w:instrText xml:space="preserve"> HYPERLINK "https://careercenter.gainpower.org/job/field-director/61558465/" \t "_blank" </w:instrText>
      </w:r>
      <w:r w:rsidRPr="00654503">
        <w:rPr>
          <w:rFonts w:ascii="inherit" w:eastAsia="Times New Roman" w:hAnsi="inherit" w:cs="Open Sans"/>
          <w:color w:val="000000" w:themeColor="text1"/>
        </w:rPr>
        <w:fldChar w:fldCharType="separate"/>
      </w:r>
    </w:p>
    <w:p w14:paraId="32C35027" w14:textId="77777777" w:rsidR="00654503" w:rsidRPr="00654503" w:rsidRDefault="00654503" w:rsidP="00654503">
      <w:pPr>
        <w:shd w:val="clear" w:color="auto" w:fill="FFFFFF"/>
        <w:spacing w:line="27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kern w:val="36"/>
          <w:bdr w:val="none" w:sz="0" w:space="0" w:color="auto" w:frame="1"/>
        </w:rPr>
        <w:t>Field Director</w:t>
      </w:r>
    </w:p>
    <w:p w14:paraId="655C8F39" w14:textId="2623564F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</w:rPr>
        <w:fldChar w:fldCharType="end"/>
      </w:r>
      <w:proofErr w:type="spellStart"/>
      <w:r w:rsidR="00815183" w:rsidRPr="002063DE">
        <w:rPr>
          <w:rFonts w:ascii="inherit" w:eastAsia="Times New Roman" w:hAnsi="inherit" w:cs="Open Sans"/>
          <w:b/>
          <w:bCs/>
          <w:color w:val="000000" w:themeColor="text1"/>
        </w:rPr>
        <w:t>M</w:t>
      </w:r>
      <w:r w:rsidRPr="002063DE">
        <w:rPr>
          <w:rFonts w:ascii="inherit" w:eastAsia="Times New Roman" w:hAnsi="inherit" w:cs="Open Sans"/>
          <w:b/>
          <w:bCs/>
          <w:color w:val="000000" w:themeColor="text1"/>
        </w:rPr>
        <w:t>agaziner</w:t>
      </w:r>
      <w:proofErr w:type="spellEnd"/>
      <w:r w:rsidRPr="002063DE">
        <w:rPr>
          <w:rFonts w:ascii="inherit" w:eastAsia="Times New Roman" w:hAnsi="inherit" w:cs="Open Sans"/>
          <w:b/>
          <w:bCs/>
          <w:color w:val="000000" w:themeColor="text1"/>
        </w:rPr>
        <w:t xml:space="preserve"> for Congress</w:t>
      </w:r>
      <w:r w:rsidR="00815183" w:rsidRPr="002063DE">
        <w:rPr>
          <w:rFonts w:ascii="inherit" w:eastAsia="Times New Roman" w:hAnsi="inherit" w:cs="Open Sans"/>
          <w:b/>
          <w:bCs/>
          <w:color w:val="000000" w:themeColor="text1"/>
        </w:rPr>
        <w:t xml:space="preserve"> (RI-02)</w:t>
      </w:r>
    </w:p>
    <w:p w14:paraId="796BAA25" w14:textId="77777777" w:rsidR="00654503" w:rsidRPr="002063DE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</w:p>
    <w:p w14:paraId="3F53F59D" w14:textId="4A8FDC46" w:rsidR="00654503" w:rsidRPr="002063DE" w:rsidRDefault="00B82DC7" w:rsidP="00654503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</w:pPr>
      <w:r w:rsidRPr="002063D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 xml:space="preserve">Job </w:t>
      </w:r>
      <w:r w:rsidR="00654503"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Description</w:t>
      </w:r>
    </w:p>
    <w:p w14:paraId="148D1B6D" w14:textId="77777777" w:rsidR="00654503" w:rsidRPr="002063DE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</w:p>
    <w:p w14:paraId="5AB43F9A" w14:textId="4998A250" w:rsidR="00654503" w:rsidRPr="002063DE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Treasurer Seth </w:t>
      </w:r>
      <w:proofErr w:type="spellStart"/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Magaziner</w:t>
      </w:r>
      <w:proofErr w:type="spellEnd"/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is hiring a Field Director for h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is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campaign for U.S. Congress in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Rhode Island’s 2nd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District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to design, implement, and execute a robust field program to persuade and mobilize supporters. </w:t>
      </w:r>
      <w:r w:rsidR="002063DE"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The position will start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mid-April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run through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November.  </w:t>
      </w:r>
    </w:p>
    <w:p w14:paraId="6C6ACC72" w14:textId="77777777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</w:p>
    <w:p w14:paraId="1EEB8FD5" w14:textId="2C783E64" w:rsidR="00A94A20" w:rsidRPr="002063DE" w:rsidRDefault="00654503" w:rsidP="00A94A20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  <w:proofErr w:type="spellStart"/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Magaziner</w:t>
      </w:r>
      <w:proofErr w:type="spellEnd"/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has served as General Treasurer of RI since 2015 where he’s been a champion of repairing public school buildings and creating clean energy jobs.  This is an open seat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</w:t>
      </w:r>
      <w:proofErr w:type="spellStart"/>
      <w:r w:rsid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Magaziner</w:t>
      </w:r>
      <w:proofErr w:type="spellEnd"/>
      <w:r w:rsid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is the clear primary favorite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expects a challenging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general election.  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The DCCC recently added the seat to its “Districts to Watch” list.  For more information on the campaign, please visit sethmagaziner.com </w:t>
      </w:r>
    </w:p>
    <w:p w14:paraId="3129F147" w14:textId="7B4625C0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</w:p>
    <w:p w14:paraId="1B394C36" w14:textId="77777777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Key Responsibilities</w:t>
      </w:r>
    </w:p>
    <w:p w14:paraId="002D7196" w14:textId="28184752" w:rsidR="00654503" w:rsidRPr="00654503" w:rsidRDefault="00654503" w:rsidP="00B82DC7">
      <w:p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</w:p>
    <w:p w14:paraId="6A6B4348" w14:textId="3C8F8FA3" w:rsidR="00654503" w:rsidRPr="002063DE" w:rsidRDefault="00654503" w:rsidP="00654503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Draft and execut</w:t>
      </w:r>
      <w:r w:rsidR="006806C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e</w:t>
      </w: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 xml:space="preserve"> our Field Plan: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 With support from the Campaign Manager, the Field Director is responsible for creating the campaigns field plan and building the team to execute it</w:t>
      </w:r>
      <w:r w:rsidR="00B82DC7"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. 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r w:rsidR="00B82DC7"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Plan to include:</w:t>
      </w:r>
    </w:p>
    <w:p w14:paraId="35E9E3DA" w14:textId="15ED143C" w:rsidR="00A94A20" w:rsidRPr="00A94A20" w:rsidRDefault="00A94A20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>
        <w:rPr>
          <w:rFonts w:ascii="inherit" w:eastAsia="Times New Roman" w:hAnsi="inherit" w:cs="Open Sans"/>
          <w:color w:val="000000" w:themeColor="text1"/>
        </w:rPr>
        <w:t xml:space="preserve">Volunteer recruitment  </w:t>
      </w:r>
    </w:p>
    <w:p w14:paraId="2967D930" w14:textId="06AD001C" w:rsidR="00B82DC7" w:rsidRPr="002063DE" w:rsidRDefault="00B82DC7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Persuasion contact</w:t>
      </w:r>
    </w:p>
    <w:p w14:paraId="7C32BA25" w14:textId="584975BE" w:rsidR="00B82DC7" w:rsidRPr="002063DE" w:rsidRDefault="00B82DC7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GOTV</w:t>
      </w:r>
    </w:p>
    <w:p w14:paraId="1536D5AA" w14:textId="08852EE0" w:rsidR="00B82DC7" w:rsidRPr="002063DE" w:rsidRDefault="00B82DC7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Robust VBM and In-person early voting program</w:t>
      </w:r>
    </w:p>
    <w:p w14:paraId="78640E07" w14:textId="432DFF17" w:rsidR="00B82DC7" w:rsidRPr="00A94A20" w:rsidRDefault="00B82DC7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Field events</w:t>
      </w:r>
    </w:p>
    <w:p w14:paraId="569FDF29" w14:textId="00244285" w:rsidR="00A94A20" w:rsidRPr="00654503" w:rsidRDefault="00A94A20" w:rsidP="00A94A20">
      <w:pPr>
        <w:numPr>
          <w:ilvl w:val="2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Ballot access</w:t>
      </w:r>
    </w:p>
    <w:p w14:paraId="30011F6A" w14:textId="77777777" w:rsidR="00654503" w:rsidRPr="00654503" w:rsidRDefault="00654503" w:rsidP="00654503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Manage Field Staff: 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The Field Director will lead the hiring process for organizers and manage the field team to execute the field plan</w:t>
      </w:r>
    </w:p>
    <w:p w14:paraId="5AFDD01E" w14:textId="3A7E4831" w:rsidR="00654503" w:rsidRPr="00654503" w:rsidRDefault="00654503" w:rsidP="00654503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Oversee volunteer recruitment and engagement. 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The Field Director will manage the conversion of supporters into active volunteers, and the ongoing engagement of a vibrant volunteer community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.</w:t>
      </w:r>
    </w:p>
    <w:p w14:paraId="56260822" w14:textId="0571BF3A" w:rsidR="00654503" w:rsidRPr="002063DE" w:rsidRDefault="00654503" w:rsidP="00654503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Track our success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: The Field Director will be responsible for tracking key field metrics and reporting updates to the senior campaign team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.</w:t>
      </w:r>
    </w:p>
    <w:p w14:paraId="48EC8086" w14:textId="2E7A4BAA" w:rsidR="00B82DC7" w:rsidRDefault="006806CE" w:rsidP="00B82DC7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Ensure B</w:t>
      </w:r>
      <w:r w:rsidR="00B82DC7" w:rsidRPr="002063D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allot Access</w:t>
      </w:r>
      <w:r w:rsidR="00B82DC7" w:rsidRPr="002063DE">
        <w:rPr>
          <w:rFonts w:ascii="inherit" w:eastAsia="Times New Roman" w:hAnsi="inherit" w:cs="Open Sans"/>
          <w:color w:val="000000" w:themeColor="text1"/>
        </w:rPr>
        <w:t>:  The Field Director will ensure the campaign obtains the 500 signatures we need for ballot access during a two-week period in June-July.</w:t>
      </w:r>
    </w:p>
    <w:p w14:paraId="63A98AEB" w14:textId="1C695F01" w:rsidR="00A94A20" w:rsidRPr="00A94A20" w:rsidRDefault="00A94A20" w:rsidP="00A94A20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Oversee</w:t>
      </w:r>
      <w:r w:rsidR="006806C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 xml:space="preserve"> </w:t>
      </w: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digital and peer-to-peer organizing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: The Field Director will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work with our digital consulting firm to integrate digital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tools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into on the ground organizing</w:t>
      </w:r>
    </w:p>
    <w:p w14:paraId="4A19F8A4" w14:textId="18BCD39B" w:rsidR="00B82DC7" w:rsidRPr="00654503" w:rsidRDefault="00B82DC7" w:rsidP="00B82DC7">
      <w:pPr>
        <w:numPr>
          <w:ilvl w:val="0"/>
          <w:numId w:val="1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Staff the Candidate at public events</w:t>
      </w:r>
    </w:p>
    <w:p w14:paraId="0C418734" w14:textId="77777777" w:rsidR="00B82DC7" w:rsidRPr="002063DE" w:rsidRDefault="00B82DC7" w:rsidP="00B82DC7">
      <w:p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</w:p>
    <w:p w14:paraId="0C12D626" w14:textId="77777777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Ideal candidates will have:</w:t>
      </w:r>
    </w:p>
    <w:p w14:paraId="49AE2275" w14:textId="120EF762" w:rsidR="00654503" w:rsidRPr="00654503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At least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two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cycle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s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of experience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as a field organizer or equivalent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 </w:t>
      </w:r>
    </w:p>
    <w:p w14:paraId="386CB440" w14:textId="77777777" w:rsidR="00654503" w:rsidRPr="00654503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Previous experience recruiting and managing teams of organizers, canvassers, or volunteers</w:t>
      </w:r>
    </w:p>
    <w:p w14:paraId="3D4BDB9C" w14:textId="77777777" w:rsidR="00654503" w:rsidRPr="00654503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lastRenderedPageBreak/>
        <w:t>Expertise in VAN and experience with tools for digital and peer-to-peer organizing</w:t>
      </w:r>
    </w:p>
    <w:p w14:paraId="56334B62" w14:textId="2E6DC650" w:rsidR="00654503" w:rsidRPr="002063DE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Dedication to meticulously tracking metrics and progress toward goals</w:t>
      </w:r>
    </w:p>
    <w:p w14:paraId="59B1421C" w14:textId="77777777" w:rsidR="00654503" w:rsidRPr="002063DE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Excellent written, verbal, and organizational skills</w:t>
      </w:r>
    </w:p>
    <w:p w14:paraId="445DB338" w14:textId="7D0DB5EC" w:rsidR="00654503" w:rsidRPr="00654503" w:rsidRDefault="00654503" w:rsidP="00654503">
      <w:pPr>
        <w:numPr>
          <w:ilvl w:val="0"/>
          <w:numId w:val="2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A good attitude</w:t>
      </w:r>
      <w:r w:rsidR="00B82DC7"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lots of self-motivation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work ethic</w:t>
      </w:r>
    </w:p>
    <w:p w14:paraId="273D822D" w14:textId="77777777" w:rsidR="00B82DC7" w:rsidRPr="002063DE" w:rsidRDefault="00B82DC7" w:rsidP="00654503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</w:pPr>
    </w:p>
    <w:p w14:paraId="4502B894" w14:textId="08B51D9B" w:rsidR="00654503" w:rsidRPr="00654503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>Logistics</w:t>
      </w:r>
    </w:p>
    <w:p w14:paraId="146FDC29" w14:textId="4E19DC7E" w:rsidR="00654503" w:rsidRPr="00654503" w:rsidRDefault="00654503" w:rsidP="00654503">
      <w:pPr>
        <w:numPr>
          <w:ilvl w:val="0"/>
          <w:numId w:val="3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Salary: $6,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000-$6,250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per month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plus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healthcare </w:t>
      </w:r>
    </w:p>
    <w:p w14:paraId="225DD4EE" w14:textId="3749D92D" w:rsidR="00654503" w:rsidRPr="00654503" w:rsidRDefault="00654503" w:rsidP="00654503">
      <w:pPr>
        <w:numPr>
          <w:ilvl w:val="0"/>
          <w:numId w:val="3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Term: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mid-April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– November </w:t>
      </w:r>
      <w:r w:rsidR="00A94A20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</w:p>
    <w:p w14:paraId="04BE859B" w14:textId="77777777" w:rsidR="00654503" w:rsidRPr="00654503" w:rsidRDefault="00654503" w:rsidP="00654503">
      <w:pPr>
        <w:numPr>
          <w:ilvl w:val="0"/>
          <w:numId w:val="3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The Field Director will report to the Campaign Manager</w:t>
      </w:r>
    </w:p>
    <w:p w14:paraId="16258136" w14:textId="11A93F0E" w:rsidR="00654503" w:rsidRPr="00A94A20" w:rsidRDefault="00654503" w:rsidP="00A94A20">
      <w:pPr>
        <w:numPr>
          <w:ilvl w:val="0"/>
          <w:numId w:val="3"/>
        </w:numPr>
        <w:shd w:val="clear" w:color="auto" w:fill="FFFFFF"/>
        <w:ind w:left="1080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Job is based in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Rhode Island and is fully in-person from day 1.  </w:t>
      </w:r>
    </w:p>
    <w:p w14:paraId="6B939C23" w14:textId="77777777" w:rsidR="00654503" w:rsidRPr="002063DE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</w:p>
    <w:p w14:paraId="451DC5CE" w14:textId="24E4A3BA" w:rsidR="00654503" w:rsidRPr="00A94A20" w:rsidRDefault="00654503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</w:pP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We aim to build a diverse staff team of individuals committed to our goals</w:t>
      </w:r>
      <w:r w:rsidR="00B82DC7"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and encourage applicants of diverse backgrounds. 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To apply, email 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  <w:hyperlink r:id="rId5" w:history="1">
        <w:r w:rsidRPr="002063DE">
          <w:rPr>
            <w:rStyle w:val="Hyperlink"/>
            <w:rFonts w:ascii="inherit" w:eastAsia="Times New Roman" w:hAnsi="inherit" w:cs="Open Sans"/>
            <w:color w:val="000000" w:themeColor="text1"/>
            <w:bdr w:val="none" w:sz="0" w:space="0" w:color="auto" w:frame="1"/>
          </w:rPr>
          <w:t>katie@sethmagaziner.com</w:t>
        </w:r>
      </w:hyperlink>
      <w:r w:rsidRPr="00654503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> with the subject line “Field Director - {your last name}”</w:t>
      </w:r>
    </w:p>
    <w:p w14:paraId="6C8C50CF" w14:textId="1A016C98" w:rsidR="00654503" w:rsidRPr="00654503" w:rsidRDefault="00B82DC7" w:rsidP="00654503">
      <w:pPr>
        <w:shd w:val="clear" w:color="auto" w:fill="FFFFFF"/>
        <w:textAlignment w:val="baseline"/>
        <w:rPr>
          <w:rFonts w:ascii="inherit" w:eastAsia="Times New Roman" w:hAnsi="inherit" w:cs="Open Sans"/>
          <w:color w:val="000000" w:themeColor="text1"/>
        </w:rPr>
      </w:pPr>
      <w:r w:rsidRPr="002063DE">
        <w:rPr>
          <w:rFonts w:ascii="inherit" w:eastAsia="Times New Roman" w:hAnsi="inherit" w:cs="Open Sans"/>
          <w:color w:val="000000" w:themeColor="text1"/>
        </w:rPr>
        <w:t xml:space="preserve"> </w:t>
      </w:r>
      <w:r w:rsidR="00654503" w:rsidRPr="00654503">
        <w:rPr>
          <w:rFonts w:ascii="inherit" w:eastAsia="Times New Roman" w:hAnsi="inherit" w:cs="Open Sans"/>
          <w:color w:val="000000" w:themeColor="text1"/>
        </w:rPr>
        <w:br/>
      </w:r>
    </w:p>
    <w:p w14:paraId="42AAAF45" w14:textId="78F18F23" w:rsidR="008F53F2" w:rsidRPr="002063DE" w:rsidRDefault="00B82DC7">
      <w:pPr>
        <w:rPr>
          <w:color w:val="000000" w:themeColor="text1"/>
        </w:rPr>
      </w:pPr>
      <w:r w:rsidRPr="002063DE">
        <w:rPr>
          <w:rFonts w:ascii="inherit" w:eastAsia="Times New Roman" w:hAnsi="inherit" w:cs="Open Sans"/>
          <w:b/>
          <w:bCs/>
          <w:color w:val="000000" w:themeColor="text1"/>
          <w:bdr w:val="none" w:sz="0" w:space="0" w:color="auto" w:frame="1"/>
        </w:rPr>
        <w:t xml:space="preserve"> </w:t>
      </w:r>
      <w:r w:rsidRPr="002063DE">
        <w:rPr>
          <w:rFonts w:ascii="inherit" w:eastAsia="Times New Roman" w:hAnsi="inherit" w:cs="Open Sans"/>
          <w:color w:val="000000" w:themeColor="text1"/>
          <w:bdr w:val="none" w:sz="0" w:space="0" w:color="auto" w:frame="1"/>
        </w:rPr>
        <w:t xml:space="preserve"> </w:t>
      </w:r>
    </w:p>
    <w:sectPr w:rsidR="008F53F2" w:rsidRPr="002063DE" w:rsidSect="00D4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CDE"/>
    <w:multiLevelType w:val="multilevel"/>
    <w:tmpl w:val="AFF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40CBB"/>
    <w:multiLevelType w:val="multilevel"/>
    <w:tmpl w:val="3E12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15CE5"/>
    <w:multiLevelType w:val="multilevel"/>
    <w:tmpl w:val="FA9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F4935"/>
    <w:multiLevelType w:val="multilevel"/>
    <w:tmpl w:val="539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30590"/>
    <w:multiLevelType w:val="multilevel"/>
    <w:tmpl w:val="283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238924">
    <w:abstractNumId w:val="2"/>
  </w:num>
  <w:num w:numId="2" w16cid:durableId="1312978667">
    <w:abstractNumId w:val="3"/>
  </w:num>
  <w:num w:numId="3" w16cid:durableId="1972588346">
    <w:abstractNumId w:val="4"/>
  </w:num>
  <w:num w:numId="4" w16cid:durableId="1482651914">
    <w:abstractNumId w:val="0"/>
  </w:num>
  <w:num w:numId="5" w16cid:durableId="129810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03"/>
    <w:rsid w:val="000A5244"/>
    <w:rsid w:val="001A3413"/>
    <w:rsid w:val="002063DE"/>
    <w:rsid w:val="002F42F8"/>
    <w:rsid w:val="00475068"/>
    <w:rsid w:val="0050342E"/>
    <w:rsid w:val="005F3ADD"/>
    <w:rsid w:val="00654503"/>
    <w:rsid w:val="006806CE"/>
    <w:rsid w:val="006C4F91"/>
    <w:rsid w:val="008058DA"/>
    <w:rsid w:val="00815183"/>
    <w:rsid w:val="0085536F"/>
    <w:rsid w:val="008932C8"/>
    <w:rsid w:val="009A4EFA"/>
    <w:rsid w:val="00A94A20"/>
    <w:rsid w:val="00B82DC7"/>
    <w:rsid w:val="00D4677F"/>
    <w:rsid w:val="00E62F13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69C9A"/>
  <w14:defaultImageDpi w14:val="32767"/>
  <w15:chartTrackingRefBased/>
  <w15:docId w15:val="{7DCA5CA7-EA79-2F47-A2C5-25642D6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45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4503"/>
    <w:rPr>
      <w:b/>
      <w:bCs/>
    </w:rPr>
  </w:style>
  <w:style w:type="character" w:styleId="Emphasis">
    <w:name w:val="Emphasis"/>
    <w:basedOn w:val="DefaultParagraphFont"/>
    <w:uiPriority w:val="20"/>
    <w:qFormat/>
    <w:rsid w:val="00654503"/>
    <w:rPr>
      <w:i/>
      <w:iCs/>
    </w:rPr>
  </w:style>
  <w:style w:type="character" w:styleId="UnresolvedMention">
    <w:name w:val="Unresolved Mention"/>
    <w:basedOn w:val="DefaultParagraphFont"/>
    <w:uiPriority w:val="99"/>
    <w:rsid w:val="006545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4DA"/>
            <w:right w:val="none" w:sz="0" w:space="0" w:color="auto"/>
          </w:divBdr>
          <w:divsChild>
            <w:div w:id="1433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576">
                  <w:marLeft w:val="-120"/>
                  <w:marRight w:val="-12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49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DB5BD"/>
                        <w:bottom w:val="none" w:sz="0" w:space="0" w:color="auto"/>
                        <w:right w:val="none" w:sz="0" w:space="6" w:color="auto"/>
                      </w:divBdr>
                    </w:div>
                  </w:divsChild>
                </w:div>
                <w:div w:id="1569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4DA"/>
            <w:right w:val="none" w:sz="0" w:space="0" w:color="auto"/>
          </w:divBdr>
          <w:divsChild>
            <w:div w:id="184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127">
                  <w:marLeft w:val="-120"/>
                  <w:marRight w:val="-12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47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DB5BD"/>
                        <w:bottom w:val="none" w:sz="0" w:space="0" w:color="auto"/>
                        <w:right w:val="none" w:sz="0" w:space="6" w:color="auto"/>
                      </w:divBdr>
                    </w:div>
                  </w:divsChild>
                </w:div>
                <w:div w:id="9889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7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@sethmagazi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nee</dc:creator>
  <cp:keywords/>
  <dc:description/>
  <cp:lastModifiedBy>Katie nee</cp:lastModifiedBy>
  <cp:revision>5</cp:revision>
  <dcterms:created xsi:type="dcterms:W3CDTF">2022-03-09T16:18:00Z</dcterms:created>
  <dcterms:modified xsi:type="dcterms:W3CDTF">2022-03-14T15:47:00Z</dcterms:modified>
</cp:coreProperties>
</file>